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D0F6D" w14:textId="77777777" w:rsidR="0064658D" w:rsidRDefault="0064658D" w:rsidP="0064658D">
      <w:pPr>
        <w:pStyle w:val="Lijstalinea"/>
        <w:numPr>
          <w:ilvl w:val="0"/>
          <w:numId w:val="1"/>
        </w:numPr>
        <w:spacing w:after="0"/>
      </w:pPr>
      <w:r w:rsidRPr="00472228">
        <w:rPr>
          <w:rFonts w:ascii="Calibri" w:eastAsia="Calibri" w:hAnsi="Calibri" w:cs="Calibri"/>
          <w:b/>
        </w:rPr>
        <w:t xml:space="preserve">Naam activiteit: </w:t>
      </w:r>
      <w:r w:rsidRPr="00472228">
        <w:rPr>
          <w:b/>
        </w:rPr>
        <w:t>reken estafette</w:t>
      </w:r>
    </w:p>
    <w:p w14:paraId="40B59600" w14:textId="77777777" w:rsidR="0064658D" w:rsidRDefault="0064658D" w:rsidP="0064658D">
      <w:pPr>
        <w:spacing w:after="169"/>
        <w:ind w:left="-29" w:right="-3696"/>
      </w:pPr>
      <w:r>
        <mc:AlternateContent>
          <mc:Choice Requires="wpg">
            <w:drawing>
              <wp:inline distT="0" distB="0" distL="0" distR="0" wp14:anchorId="29F9D907" wp14:editId="71079D8F">
                <wp:extent cx="5798185" cy="18288"/>
                <wp:effectExtent l="0" t="0" r="0" b="0"/>
                <wp:docPr id="507944186" name="Group 3980"/>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706004728" name="Shape 4219"/>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7D7B99" id="Group 3980"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">
                <v:shape id="Shape 4219" o:spid="_x0000_s1027" style="position:absolute;width:57981;height:182;visibility:visible;mso-wrap-style:square;v-text-anchor:top" coordsize="57981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" path="m,l5798185,r,18288l,18288,,e" fillcolor="black" stroked="f" strokeweight="0">
                  <v:stroke miterlimit="83231f" joinstyle="miter"/>
                  <v:path arrowok="t" textboxrect="0,0,5798185,18288"/>
                </v:shape>
                <w10:anchorlock/>
              </v:group>
            </w:pict>
          </mc:Fallback>
        </mc:AlternateContent>
      </w:r>
    </w:p>
    <w:p w14:paraId="114849D5" w14:textId="77777777" w:rsidR="0064658D" w:rsidRDefault="0064658D" w:rsidP="0064658D">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64658D" w14:paraId="42AD54E2" w14:textId="77777777" w:rsidTr="00194BBB">
        <w:trPr>
          <w:trHeight w:val="1082"/>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1D451CF7" w14:textId="77777777" w:rsidR="0064658D" w:rsidRDefault="0064658D" w:rsidP="00194BBB">
            <w:r>
              <w:rPr>
                <w:rFonts w:ascii="Calibri" w:eastAsia="Calibri" w:hAnsi="Calibri" w:cs="Calibri"/>
                <w:b/>
                <w:sz w:val="22"/>
              </w:rPr>
              <w:t xml:space="preserve">Beginsituatie  </w:t>
            </w:r>
          </w:p>
          <w:p w14:paraId="7F74E620" w14:textId="77777777" w:rsidR="0064658D" w:rsidRDefault="0064658D" w:rsidP="00194BBB">
            <w:r>
              <w:rPr>
                <w:rFonts w:ascii="Calibri" w:eastAsia="Calibri" w:hAnsi="Calibri" w:cs="Calibri"/>
                <w:i/>
                <w:sz w:val="22"/>
              </w:rPr>
              <w:t>Wat moet je weten voordat je met een activiteit start? Wat is de voorkennis , vaardigheid, attitude van de leerlingen ten aanzien van deze twee verschillende doelstellingen? - (ontwikkelings)niveau - interesse - tempo</w:t>
            </w:r>
            <w:r>
              <w:rPr>
                <w:rFonts w:ascii="Calibri" w:eastAsia="Calibri" w:hAnsi="Calibri" w:cs="Calibri"/>
                <w:b/>
                <w:sz w:val="22"/>
              </w:rPr>
              <w:t xml:space="preserve"> </w:t>
            </w:r>
          </w:p>
        </w:tc>
      </w:tr>
      <w:tr w:rsidR="0064658D" w14:paraId="66492B69" w14:textId="77777777" w:rsidTr="00194BBB">
        <w:trPr>
          <w:trHeight w:val="818"/>
        </w:trPr>
        <w:tc>
          <w:tcPr>
            <w:tcW w:w="9060" w:type="dxa"/>
            <w:tcBorders>
              <w:top w:val="single" w:sz="4" w:space="0" w:color="000000"/>
              <w:left w:val="single" w:sz="4" w:space="0" w:color="000000"/>
              <w:bottom w:val="single" w:sz="4" w:space="0" w:color="000000"/>
              <w:right w:val="single" w:sz="4" w:space="0" w:color="000000"/>
            </w:tcBorders>
          </w:tcPr>
          <w:p w14:paraId="0E9E344D" w14:textId="77777777" w:rsidR="0064658D" w:rsidRDefault="0064658D" w:rsidP="00194BBB">
            <w:r>
              <w:rPr>
                <w:rFonts w:ascii="Calibri" w:eastAsia="Calibri" w:hAnsi="Calibri" w:cs="Calibri"/>
                <w:sz w:val="22"/>
              </w:rPr>
              <w:t xml:space="preserve"> Kinderen hebben allemaal een andere achtergrond wat school betreft. Ze herkennen onze cijfers en kennen plus en min sommen over het tiental, maar dat vinden ze nog erg lastig.</w:t>
            </w:r>
          </w:p>
        </w:tc>
      </w:tr>
    </w:tbl>
    <w:p w14:paraId="20135940" w14:textId="77777777" w:rsidR="0064658D" w:rsidRDefault="0064658D" w:rsidP="0064658D">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64658D" w14:paraId="2FEDC6AA" w14:textId="77777777" w:rsidTr="00194BBB">
        <w:trPr>
          <w:trHeight w:val="814"/>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2153BAA1" w14:textId="77777777" w:rsidR="0064658D" w:rsidRDefault="0064658D" w:rsidP="00194BBB">
            <w:r>
              <w:rPr>
                <w:rFonts w:ascii="Calibri" w:eastAsia="Calibri" w:hAnsi="Calibri" w:cs="Calibri"/>
                <w:b/>
                <w:sz w:val="22"/>
              </w:rPr>
              <w:t xml:space="preserve">Doel(en)  </w:t>
            </w:r>
          </w:p>
          <w:p w14:paraId="242B65D1" w14:textId="77777777" w:rsidR="0064658D" w:rsidRDefault="0064658D" w:rsidP="00194BBB">
            <w:r>
              <w:rPr>
                <w:rFonts w:ascii="Calibri" w:eastAsia="Calibri" w:hAnsi="Calibri" w:cs="Calibri"/>
                <w:i/>
                <w:sz w:val="22"/>
              </w:rPr>
              <w:t>Heb je voor deze les een product- of procesdoel? Is je doel SMART geformuleerd? Je kunt je doel starten met: Aan het eind van de activiteit/les kennen/kunnen de kinderen/leerlingen…</w:t>
            </w:r>
            <w:r>
              <w:rPr>
                <w:rFonts w:ascii="Calibri" w:eastAsia="Calibri" w:hAnsi="Calibri" w:cs="Calibri"/>
                <w:sz w:val="22"/>
              </w:rPr>
              <w:t xml:space="preserve"> </w:t>
            </w:r>
          </w:p>
        </w:tc>
      </w:tr>
      <w:tr w:rsidR="0064658D" w14:paraId="0AAB9106"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4FEB2307" w14:textId="77777777" w:rsidR="0064658D" w:rsidRDefault="0064658D" w:rsidP="00194BBB">
            <w:r>
              <w:t>Aan het einde van de les hebben de kinderen geoefend met het automatiseren van plus en min sommen onder het tiental en hebben ze intensieve beweging gehad.</w:t>
            </w:r>
          </w:p>
        </w:tc>
      </w:tr>
    </w:tbl>
    <w:p w14:paraId="72E73F9C" w14:textId="77777777" w:rsidR="0064658D" w:rsidRDefault="0064658D" w:rsidP="0064658D">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64658D" w14:paraId="2A5769D3"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2C8038DC" w14:textId="77777777" w:rsidR="0064658D" w:rsidRDefault="0064658D" w:rsidP="00194BBB">
            <w:r>
              <w:rPr>
                <w:rFonts w:ascii="Calibri" w:eastAsia="Calibri" w:hAnsi="Calibri" w:cs="Calibri"/>
                <w:b/>
                <w:sz w:val="22"/>
              </w:rPr>
              <w:t xml:space="preserve">Activiteit  </w:t>
            </w:r>
          </w:p>
          <w:p w14:paraId="4E122D0F" w14:textId="77777777" w:rsidR="0064658D" w:rsidRDefault="0064658D" w:rsidP="00194BBB">
            <w:r>
              <w:rPr>
                <w:rFonts w:ascii="Calibri" w:eastAsia="Calibri" w:hAnsi="Calibri" w:cs="Calibri"/>
                <w:i/>
                <w:sz w:val="22"/>
              </w:rPr>
              <w:t>Wat voor activiteit ga je doen? Wat voor ontwikkelingsgebied past bij deze activiteit?</w:t>
            </w:r>
            <w:r>
              <w:rPr>
                <w:rFonts w:ascii="Calibri" w:eastAsia="Calibri" w:hAnsi="Calibri" w:cs="Calibri"/>
                <w:sz w:val="22"/>
              </w:rPr>
              <w:t xml:space="preserve"> </w:t>
            </w:r>
          </w:p>
        </w:tc>
      </w:tr>
      <w:tr w:rsidR="0064658D" w14:paraId="2DFF2D55" w14:textId="77777777" w:rsidTr="00194BBB">
        <w:trPr>
          <w:trHeight w:val="818"/>
        </w:trPr>
        <w:tc>
          <w:tcPr>
            <w:tcW w:w="9060" w:type="dxa"/>
            <w:tcBorders>
              <w:top w:val="single" w:sz="4" w:space="0" w:color="000000"/>
              <w:left w:val="single" w:sz="4" w:space="0" w:color="000000"/>
              <w:bottom w:val="single" w:sz="4" w:space="0" w:color="000000"/>
              <w:right w:val="single" w:sz="4" w:space="0" w:color="000000"/>
            </w:tcBorders>
          </w:tcPr>
          <w:p w14:paraId="7683812A" w14:textId="77777777" w:rsidR="0064658D" w:rsidRDefault="0064658D" w:rsidP="00194BBB">
            <w:r>
              <w:rPr>
                <w:rFonts w:ascii="Calibri" w:eastAsia="Calibri" w:hAnsi="Calibri" w:cs="Calibri"/>
                <w:sz w:val="22"/>
              </w:rPr>
              <w:t xml:space="preserve"> We doen een reken estafette. Het eerste kind rent als eerste naar het paaltje waar een stapel sommetjes in staat. Het kind pakt één papiertje met som erop en rent terug naar zijn team en geeft de eerst volgende de som. Dit kind moet eerst de som oplossen voor het mag rennen en een nieuwe som mag pakken.  </w:t>
            </w:r>
          </w:p>
        </w:tc>
      </w:tr>
    </w:tbl>
    <w:p w14:paraId="317AE022" w14:textId="77777777" w:rsidR="0064658D" w:rsidRDefault="0064658D" w:rsidP="0064658D">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64658D" w14:paraId="5F828004"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51F5526A" w14:textId="77777777" w:rsidR="0064658D" w:rsidRDefault="0064658D" w:rsidP="00194BBB">
            <w:r>
              <w:rPr>
                <w:rFonts w:ascii="Calibri" w:eastAsia="Calibri" w:hAnsi="Calibri" w:cs="Calibri"/>
                <w:b/>
                <w:sz w:val="22"/>
              </w:rPr>
              <w:t xml:space="preserve">Voorwaarden  </w:t>
            </w:r>
          </w:p>
          <w:p w14:paraId="4B679316" w14:textId="77777777" w:rsidR="0064658D" w:rsidRDefault="0064658D" w:rsidP="00194BBB">
            <w:r>
              <w:rPr>
                <w:rFonts w:ascii="Calibri" w:eastAsia="Calibri" w:hAnsi="Calibri" w:cs="Calibri"/>
                <w:i/>
                <w:sz w:val="22"/>
              </w:rPr>
              <w:t xml:space="preserve">Wat zijn belangrijke zaken die je moet weten voordat je met de activiteit kunt starten? </w:t>
            </w:r>
          </w:p>
        </w:tc>
      </w:tr>
      <w:tr w:rsidR="0064658D" w14:paraId="4830A5CF"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2C760F2B" w14:textId="77777777" w:rsidR="0064658D" w:rsidRDefault="0064658D" w:rsidP="00194BBB">
            <w:r>
              <w:rPr>
                <w:rFonts w:ascii="Calibri" w:eastAsia="Calibri" w:hAnsi="Calibri" w:cs="Calibri"/>
                <w:sz w:val="22"/>
              </w:rPr>
              <w:t xml:space="preserve"> Goed uitleggen dat de som goed hebben even belangrijk is als de snelheid van het estafette spel. Omdat het competatief is, kan je daar als kind makkelijk door mee gesleurd worden.</w:t>
            </w:r>
          </w:p>
        </w:tc>
      </w:tr>
    </w:tbl>
    <w:p w14:paraId="0D55D117" w14:textId="77777777" w:rsidR="0064658D" w:rsidRDefault="0064658D" w:rsidP="0064658D">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9060"/>
      </w:tblGrid>
      <w:tr w:rsidR="0064658D" w14:paraId="41CC7EA2" w14:textId="77777777" w:rsidTr="00194BBB">
        <w:trPr>
          <w:trHeight w:val="545"/>
        </w:trPr>
        <w:tc>
          <w:tcPr>
            <w:tcW w:w="9060" w:type="dxa"/>
            <w:tcBorders>
              <w:top w:val="single" w:sz="4" w:space="0" w:color="000000"/>
              <w:left w:val="single" w:sz="4" w:space="0" w:color="000000"/>
              <w:bottom w:val="single" w:sz="4" w:space="0" w:color="000000"/>
              <w:right w:val="single" w:sz="4" w:space="0" w:color="000000"/>
            </w:tcBorders>
            <w:shd w:val="clear" w:color="auto" w:fill="E2EFD9"/>
          </w:tcPr>
          <w:p w14:paraId="30431F7F" w14:textId="77777777" w:rsidR="0064658D" w:rsidRDefault="0064658D" w:rsidP="00194BBB">
            <w:r>
              <w:rPr>
                <w:rFonts w:ascii="Calibri" w:eastAsia="Calibri" w:hAnsi="Calibri" w:cs="Calibri"/>
                <w:b/>
                <w:sz w:val="22"/>
              </w:rPr>
              <w:t xml:space="preserve">Persoonlijk leerdoel </w:t>
            </w:r>
          </w:p>
          <w:p w14:paraId="1A1C1133" w14:textId="77777777" w:rsidR="0064658D" w:rsidRDefault="0064658D" w:rsidP="00194BBB">
            <w:r>
              <w:rPr>
                <w:rFonts w:ascii="Calibri" w:eastAsia="Calibri" w:hAnsi="Calibri" w:cs="Calibri"/>
                <w:i/>
                <w:sz w:val="22"/>
              </w:rPr>
              <w:t>Aan welk doel wil je deze keer werken? Kijk ook in je kwalificatiedossier.</w:t>
            </w:r>
            <w:r>
              <w:rPr>
                <w:rFonts w:ascii="Calibri" w:eastAsia="Calibri" w:hAnsi="Calibri" w:cs="Calibri"/>
                <w:sz w:val="22"/>
              </w:rPr>
              <w:t xml:space="preserve"> </w:t>
            </w:r>
          </w:p>
        </w:tc>
      </w:tr>
      <w:tr w:rsidR="0064658D" w14:paraId="20F88EF4" w14:textId="77777777" w:rsidTr="00194BBB">
        <w:trPr>
          <w:trHeight w:val="548"/>
        </w:trPr>
        <w:tc>
          <w:tcPr>
            <w:tcW w:w="9060" w:type="dxa"/>
            <w:tcBorders>
              <w:top w:val="single" w:sz="4" w:space="0" w:color="000000"/>
              <w:left w:val="single" w:sz="4" w:space="0" w:color="000000"/>
              <w:bottom w:val="single" w:sz="4" w:space="0" w:color="000000"/>
              <w:right w:val="single" w:sz="4" w:space="0" w:color="000000"/>
            </w:tcBorders>
          </w:tcPr>
          <w:p w14:paraId="5D22F407" w14:textId="77777777" w:rsidR="0064658D" w:rsidRDefault="0064658D" w:rsidP="00194BBB">
            <w:r>
              <w:rPr>
                <w:rFonts w:ascii="Calibri" w:eastAsia="Calibri" w:hAnsi="Calibri" w:cs="Calibri"/>
                <w:sz w:val="22"/>
              </w:rPr>
              <w:t xml:space="preserve"> Werken aan het uitvoeren van specifieke leeractiviteiten.</w:t>
            </w:r>
          </w:p>
        </w:tc>
      </w:tr>
    </w:tbl>
    <w:p w14:paraId="7A90FB62" w14:textId="77777777" w:rsidR="0064658D" w:rsidRDefault="0064658D" w:rsidP="0064658D">
      <w:pPr>
        <w:spacing w:after="0"/>
      </w:pPr>
      <w:r>
        <w:rPr>
          <w:rFonts w:ascii="Calibri" w:eastAsia="Calibri" w:hAnsi="Calibri" w:cs="Calibri"/>
        </w:rPr>
        <w:t xml:space="preserve"> </w:t>
      </w:r>
    </w:p>
    <w:tbl>
      <w:tblPr>
        <w:tblStyle w:val="TableGrid"/>
        <w:tblW w:w="9060" w:type="dxa"/>
        <w:tblInd w:w="7" w:type="dxa"/>
        <w:tblCellMar>
          <w:top w:w="47" w:type="dxa"/>
          <w:left w:w="108" w:type="dxa"/>
          <w:right w:w="115" w:type="dxa"/>
        </w:tblCellMar>
        <w:tblLook w:val="04A0" w:firstRow="1" w:lastRow="0" w:firstColumn="1" w:lastColumn="0" w:noHBand="0" w:noVBand="1"/>
      </w:tblPr>
      <w:tblGrid>
        <w:gridCol w:w="1427"/>
        <w:gridCol w:w="1117"/>
        <w:gridCol w:w="4297"/>
        <w:gridCol w:w="2219"/>
      </w:tblGrid>
      <w:tr w:rsidR="0064658D" w14:paraId="4C83C7F5" w14:textId="77777777" w:rsidTr="00194BBB">
        <w:trPr>
          <w:trHeight w:val="545"/>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E2EFD9"/>
          </w:tcPr>
          <w:p w14:paraId="2708C927" w14:textId="77777777" w:rsidR="0064658D" w:rsidRDefault="0064658D" w:rsidP="00194BBB">
            <w:r>
              <w:rPr>
                <w:rFonts w:ascii="Calibri" w:eastAsia="Calibri" w:hAnsi="Calibri" w:cs="Calibri"/>
                <w:b/>
                <w:sz w:val="22"/>
              </w:rPr>
              <w:t xml:space="preserve">Benodigde materialen </w:t>
            </w:r>
          </w:p>
          <w:p w14:paraId="17199C09" w14:textId="77777777" w:rsidR="0064658D" w:rsidRDefault="0064658D" w:rsidP="00194BBB">
            <w:r>
              <w:rPr>
                <w:rFonts w:ascii="Calibri" w:eastAsia="Calibri" w:hAnsi="Calibri" w:cs="Calibri"/>
                <w:i/>
                <w:sz w:val="22"/>
              </w:rPr>
              <w:t>Wat heb je allemaal nodig qua materiaal?</w:t>
            </w:r>
            <w:r>
              <w:rPr>
                <w:rFonts w:ascii="Calibri" w:eastAsia="Calibri" w:hAnsi="Calibri" w:cs="Calibri"/>
                <w:sz w:val="22"/>
              </w:rPr>
              <w:t xml:space="preserve"> </w:t>
            </w:r>
          </w:p>
        </w:tc>
      </w:tr>
      <w:tr w:rsidR="0064658D" w14:paraId="1405A87F" w14:textId="77777777" w:rsidTr="00194BBB">
        <w:trPr>
          <w:trHeight w:val="817"/>
        </w:trPr>
        <w:tc>
          <w:tcPr>
            <w:tcW w:w="9060" w:type="dxa"/>
            <w:gridSpan w:val="4"/>
            <w:tcBorders>
              <w:top w:val="single" w:sz="4" w:space="0" w:color="000000"/>
              <w:left w:val="single" w:sz="4" w:space="0" w:color="000000"/>
              <w:bottom w:val="single" w:sz="4" w:space="0" w:color="000000"/>
              <w:right w:val="single" w:sz="4" w:space="0" w:color="000000"/>
            </w:tcBorders>
          </w:tcPr>
          <w:p w14:paraId="769ACECD" w14:textId="77777777" w:rsidR="0064658D" w:rsidRDefault="0064658D" w:rsidP="00194BBB">
            <w:r>
              <w:rPr>
                <w:rFonts w:ascii="Calibri" w:eastAsia="Calibri" w:hAnsi="Calibri" w:cs="Calibri"/>
                <w:sz w:val="22"/>
              </w:rPr>
              <w:t xml:space="preserve"> Genoeg papiertjes met sommen, 2 paaltjes, bal</w:t>
            </w:r>
          </w:p>
          <w:p w14:paraId="2BFC95A5" w14:textId="77777777" w:rsidR="0064658D" w:rsidRDefault="0064658D" w:rsidP="00194BBB">
            <w:r>
              <w:rPr>
                <w:rFonts w:ascii="Calibri" w:eastAsia="Calibri" w:hAnsi="Calibri" w:cs="Calibri"/>
                <w:sz w:val="22"/>
              </w:rPr>
              <w:t xml:space="preserve"> </w:t>
            </w:r>
          </w:p>
        </w:tc>
      </w:tr>
      <w:tr w:rsidR="0064658D" w14:paraId="5DD45594" w14:textId="77777777" w:rsidTr="00194BBB">
        <w:tblPrEx>
          <w:tblCellMar>
            <w:top w:w="46" w:type="dxa"/>
            <w:left w:w="107" w:type="dxa"/>
            <w:right w:w="58" w:type="dxa"/>
          </w:tblCellMar>
        </w:tblPrEx>
        <w:trPr>
          <w:trHeight w:val="275"/>
        </w:trPr>
        <w:tc>
          <w:tcPr>
            <w:tcW w:w="1427" w:type="dxa"/>
            <w:tcBorders>
              <w:top w:val="single" w:sz="4" w:space="0" w:color="000000"/>
              <w:left w:val="single" w:sz="4" w:space="0" w:color="000000"/>
              <w:bottom w:val="single" w:sz="4" w:space="0" w:color="000000"/>
              <w:right w:val="single" w:sz="4" w:space="0" w:color="000000"/>
            </w:tcBorders>
            <w:shd w:val="clear" w:color="auto" w:fill="E2EFD9"/>
          </w:tcPr>
          <w:p w14:paraId="381DC38A" w14:textId="77777777" w:rsidR="0064658D" w:rsidRDefault="0064658D" w:rsidP="00194BBB">
            <w:pPr>
              <w:ind w:left="1"/>
            </w:pPr>
            <w:r>
              <w:rPr>
                <w:rFonts w:ascii="Calibri" w:eastAsia="Calibri" w:hAnsi="Calibri" w:cs="Calibri"/>
              </w:rPr>
              <w:lastRenderedPageBreak/>
              <w:t xml:space="preserve"> </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2EFD9"/>
          </w:tcPr>
          <w:p w14:paraId="68E34FD6" w14:textId="77777777" w:rsidR="0064658D" w:rsidRDefault="0064658D" w:rsidP="00194BBB">
            <w:pPr>
              <w:ind w:left="1"/>
            </w:pPr>
            <w:r>
              <w:rPr>
                <w:rFonts w:ascii="Calibri" w:eastAsia="Calibri" w:hAnsi="Calibri" w:cs="Calibri"/>
                <w:b/>
                <w:sz w:val="22"/>
              </w:rPr>
              <w:t xml:space="preserve">Tijd  </w:t>
            </w:r>
          </w:p>
        </w:tc>
        <w:tc>
          <w:tcPr>
            <w:tcW w:w="4297" w:type="dxa"/>
            <w:tcBorders>
              <w:top w:val="single" w:sz="4" w:space="0" w:color="000000"/>
              <w:left w:val="single" w:sz="4" w:space="0" w:color="000000"/>
              <w:bottom w:val="single" w:sz="4" w:space="0" w:color="000000"/>
              <w:right w:val="single" w:sz="4" w:space="0" w:color="000000"/>
            </w:tcBorders>
            <w:shd w:val="clear" w:color="auto" w:fill="E2EFD9"/>
          </w:tcPr>
          <w:p w14:paraId="737AA240" w14:textId="77777777" w:rsidR="0064658D" w:rsidRDefault="0064658D" w:rsidP="00194BBB">
            <w:r>
              <w:rPr>
                <w:rFonts w:ascii="Calibri" w:eastAsia="Calibri" w:hAnsi="Calibri" w:cs="Calibri"/>
                <w:b/>
                <w:sz w:val="22"/>
              </w:rPr>
              <w:t xml:space="preserve">Inhoud </w:t>
            </w:r>
          </w:p>
        </w:tc>
        <w:tc>
          <w:tcPr>
            <w:tcW w:w="2219" w:type="dxa"/>
            <w:tcBorders>
              <w:top w:val="single" w:sz="4" w:space="0" w:color="000000"/>
              <w:left w:val="single" w:sz="4" w:space="0" w:color="000000"/>
              <w:bottom w:val="single" w:sz="4" w:space="0" w:color="000000"/>
              <w:right w:val="single" w:sz="4" w:space="0" w:color="000000"/>
            </w:tcBorders>
            <w:shd w:val="clear" w:color="auto" w:fill="E2EFD9"/>
          </w:tcPr>
          <w:p w14:paraId="42AF6577" w14:textId="77777777" w:rsidR="0064658D" w:rsidRPr="00CE60C9" w:rsidRDefault="0064658D" w:rsidP="00194BBB">
            <w:pPr>
              <w:ind w:left="1"/>
              <w:rPr>
                <w:b/>
              </w:rPr>
            </w:pPr>
            <w:r w:rsidRPr="00CE60C9">
              <w:rPr>
                <w:b/>
                <w:bCs/>
              </w:rPr>
              <w:t>Didactische werkvormen</w:t>
            </w:r>
          </w:p>
        </w:tc>
      </w:tr>
      <w:tr w:rsidR="0064658D" w14:paraId="42464AE7" w14:textId="77777777" w:rsidTr="00194BBB">
        <w:tblPrEx>
          <w:tblCellMar>
            <w:top w:w="46" w:type="dxa"/>
            <w:left w:w="107" w:type="dxa"/>
            <w:right w:w="58" w:type="dxa"/>
          </w:tblCellMar>
        </w:tblPrEx>
        <w:trPr>
          <w:trHeight w:val="1624"/>
        </w:trPr>
        <w:tc>
          <w:tcPr>
            <w:tcW w:w="1427" w:type="dxa"/>
            <w:tcBorders>
              <w:top w:val="single" w:sz="4" w:space="0" w:color="000000"/>
              <w:left w:val="single" w:sz="4" w:space="0" w:color="000000"/>
              <w:bottom w:val="single" w:sz="4" w:space="0" w:color="000000"/>
              <w:right w:val="single" w:sz="4" w:space="0" w:color="000000"/>
            </w:tcBorders>
          </w:tcPr>
          <w:p w14:paraId="35E3F651" w14:textId="77777777" w:rsidR="0064658D" w:rsidRDefault="0064658D" w:rsidP="00194BBB">
            <w:pPr>
              <w:ind w:left="1"/>
            </w:pPr>
            <w:r>
              <w:rPr>
                <w:rFonts w:ascii="Calibri" w:eastAsia="Calibri" w:hAnsi="Calibri" w:cs="Calibri"/>
                <w:b/>
                <w:sz w:val="22"/>
              </w:rPr>
              <w:t xml:space="preserve">Inleiding </w:t>
            </w:r>
          </w:p>
          <w:p w14:paraId="056D5C51" w14:textId="77777777" w:rsidR="0064658D" w:rsidRDefault="0064658D" w:rsidP="00194BBB">
            <w:pPr>
              <w:ind w:left="1"/>
            </w:pPr>
            <w:r>
              <w:rPr>
                <w:rFonts w:ascii="Calibri" w:eastAsia="Calibri" w:hAnsi="Calibri" w:cs="Calibri"/>
                <w:sz w:val="18"/>
              </w:rPr>
              <w:t>(Hoe open je de activiteit? Zorg dat het prikkelend is, de interesse wekt.)</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F7B4F90" w14:textId="77777777" w:rsidR="0064658D" w:rsidRDefault="0064658D" w:rsidP="00194BBB">
            <w:pPr>
              <w:ind w:left="1"/>
            </w:pPr>
            <w:r>
              <w:rPr>
                <w:rFonts w:ascii="Calibri" w:eastAsia="Calibri" w:hAnsi="Calibri" w:cs="Calibri"/>
                <w:sz w:val="22"/>
              </w:rPr>
              <w:t xml:space="preserve"> </w:t>
            </w:r>
          </w:p>
          <w:p w14:paraId="48A833BC" w14:textId="77777777" w:rsidR="0064658D" w:rsidRDefault="0064658D" w:rsidP="00194BBB">
            <w:pPr>
              <w:ind w:left="1"/>
            </w:pPr>
            <w:r>
              <w:rPr>
                <w:rFonts w:ascii="Calibri" w:eastAsia="Calibri" w:hAnsi="Calibri" w:cs="Calibri"/>
                <w:sz w:val="22"/>
              </w:rPr>
              <w:t xml:space="preserve"> </w:t>
            </w:r>
            <w:r>
              <w:t>5/10</w:t>
            </w:r>
          </w:p>
          <w:p w14:paraId="77D586C4" w14:textId="77777777" w:rsidR="0064658D" w:rsidRDefault="0064658D" w:rsidP="00194BBB">
            <w:pPr>
              <w:ind w:left="1"/>
            </w:pPr>
            <w:r>
              <w:rPr>
                <w:rFonts w:ascii="Calibri" w:eastAsia="Calibri" w:hAnsi="Calibri" w:cs="Calibri"/>
                <w:sz w:val="22"/>
              </w:rPr>
              <w:t xml:space="preserve"> </w:t>
            </w:r>
          </w:p>
          <w:p w14:paraId="559FF461" w14:textId="77777777" w:rsidR="0064658D" w:rsidRDefault="0064658D" w:rsidP="00194BBB">
            <w:pPr>
              <w:ind w:left="1"/>
            </w:pPr>
            <w:r>
              <w:rPr>
                <w:rFonts w:ascii="Calibri" w:eastAsia="Calibri" w:hAnsi="Calibri" w:cs="Calibri"/>
                <w:sz w:val="22"/>
              </w:rPr>
              <w:t xml:space="preserve"> </w:t>
            </w:r>
          </w:p>
          <w:p w14:paraId="746F0BB8" w14:textId="77777777" w:rsidR="0064658D" w:rsidRDefault="0064658D" w:rsidP="00194BBB">
            <w:pPr>
              <w:ind w:left="1"/>
            </w:pPr>
            <w:r>
              <w:rPr>
                <w:rFonts w:ascii="Calibri" w:eastAsia="Calibri" w:hAnsi="Calibri" w:cs="Calibri"/>
                <w:sz w:val="22"/>
              </w:rPr>
              <w:t xml:space="preserve"> </w:t>
            </w:r>
          </w:p>
          <w:p w14:paraId="632193EB" w14:textId="77777777" w:rsidR="0064658D" w:rsidRDefault="0064658D"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1A3484CD" w14:textId="77777777" w:rsidR="0064658D" w:rsidRDefault="0064658D" w:rsidP="00194BBB">
            <w:r>
              <w:rPr>
                <w:rFonts w:ascii="Calibri" w:eastAsia="Calibri" w:hAnsi="Calibri" w:cs="Calibri"/>
                <w:sz w:val="22"/>
              </w:rPr>
              <w:t xml:space="preserve"> </w:t>
            </w:r>
            <w:r>
              <w:rPr>
                <w:rFonts w:ascii="Calibri" w:hAnsi="Calibri" w:cs="Calibri"/>
              </w:rPr>
              <w:t>We beginnen de les en ik stuur ze direct met mij naar buiten en leg daar verder uit wat de bedoeling is van deze rekenles.</w:t>
            </w:r>
            <w:r>
              <w:rPr>
                <w:rFonts w:ascii="Calibri" w:hAnsi="Calibri" w:cs="Calibri"/>
              </w:rPr>
              <w:br/>
              <w:t>Eenmaal buiten en verzameld gaan we in een kring staan. Ik noem een som 5+2 en gooi de bal heen en weer en doe dit een aantal keer. Als het goed gaat mogen de kinderen zelf een som bedenken en naar iemand gooien.</w:t>
            </w:r>
          </w:p>
        </w:tc>
        <w:tc>
          <w:tcPr>
            <w:tcW w:w="2219" w:type="dxa"/>
            <w:tcBorders>
              <w:top w:val="single" w:sz="4" w:space="0" w:color="000000"/>
              <w:left w:val="single" w:sz="4" w:space="0" w:color="000000"/>
              <w:bottom w:val="single" w:sz="4" w:space="0" w:color="000000"/>
              <w:right w:val="single" w:sz="4" w:space="0" w:color="000000"/>
            </w:tcBorders>
          </w:tcPr>
          <w:p w14:paraId="6BD76B8F" w14:textId="77777777" w:rsidR="0064658D" w:rsidRPr="0031395F" w:rsidRDefault="0064658D" w:rsidP="00194BBB">
            <w:pPr>
              <w:ind w:left="1"/>
              <w:rPr>
                <w:sz w:val="22"/>
                <w:szCs w:val="22"/>
              </w:rPr>
            </w:pPr>
            <w:r w:rsidRPr="0031395F">
              <w:rPr>
                <w:sz w:val="22"/>
                <w:szCs w:val="22"/>
              </w:rPr>
              <w:t>Instructief + actief</w:t>
            </w:r>
          </w:p>
        </w:tc>
      </w:tr>
      <w:tr w:rsidR="0064658D" w14:paraId="5D3E888A" w14:textId="77777777" w:rsidTr="00194BBB">
        <w:tblPrEx>
          <w:tblCellMar>
            <w:top w:w="46" w:type="dxa"/>
            <w:left w:w="107" w:type="dxa"/>
            <w:right w:w="58" w:type="dxa"/>
          </w:tblCellMar>
        </w:tblPrEx>
        <w:trPr>
          <w:trHeight w:val="1889"/>
        </w:trPr>
        <w:tc>
          <w:tcPr>
            <w:tcW w:w="1427" w:type="dxa"/>
            <w:tcBorders>
              <w:top w:val="single" w:sz="4" w:space="0" w:color="000000"/>
              <w:left w:val="single" w:sz="4" w:space="0" w:color="000000"/>
              <w:bottom w:val="single" w:sz="4" w:space="0" w:color="000000"/>
              <w:right w:val="single" w:sz="4" w:space="0" w:color="000000"/>
            </w:tcBorders>
          </w:tcPr>
          <w:p w14:paraId="1DB466CC" w14:textId="77777777" w:rsidR="0064658D" w:rsidRDefault="0064658D" w:rsidP="00194BBB">
            <w:pPr>
              <w:ind w:left="1"/>
            </w:pPr>
            <w:r>
              <w:rPr>
                <w:rFonts w:ascii="Calibri" w:eastAsia="Calibri" w:hAnsi="Calibri" w:cs="Calibri"/>
                <w:b/>
                <w:sz w:val="22"/>
              </w:rPr>
              <w:t xml:space="preserve">Kern </w:t>
            </w:r>
          </w:p>
          <w:p w14:paraId="2CD862A6" w14:textId="77777777" w:rsidR="0064658D" w:rsidRDefault="0064658D" w:rsidP="00194BBB">
            <w:pPr>
              <w:ind w:left="1" w:right="51"/>
            </w:pPr>
            <w:r>
              <w:rPr>
                <w:rFonts w:ascii="Calibri" w:eastAsia="Calibri" w:hAnsi="Calibri" w:cs="Calibri"/>
                <w:sz w:val="18"/>
              </w:rPr>
              <w:t>(Wat gaan de kinderen precies doen als hoofdactiviteit?)</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44D392C" w14:textId="77777777" w:rsidR="0064658D" w:rsidRDefault="0064658D" w:rsidP="00194BBB">
            <w:pPr>
              <w:ind w:left="1"/>
            </w:pPr>
            <w:r>
              <w:rPr>
                <w:rFonts w:ascii="Calibri" w:eastAsia="Calibri" w:hAnsi="Calibri" w:cs="Calibri"/>
                <w:sz w:val="22"/>
              </w:rPr>
              <w:t xml:space="preserve"> </w:t>
            </w:r>
          </w:p>
          <w:p w14:paraId="21970FAC" w14:textId="77777777" w:rsidR="0064658D" w:rsidRDefault="0064658D" w:rsidP="00194BBB">
            <w:pPr>
              <w:ind w:left="1"/>
            </w:pPr>
            <w:r>
              <w:rPr>
                <w:rFonts w:ascii="Calibri" w:eastAsia="Calibri" w:hAnsi="Calibri" w:cs="Calibri"/>
                <w:sz w:val="22"/>
              </w:rPr>
              <w:t xml:space="preserve"> </w:t>
            </w:r>
          </w:p>
          <w:p w14:paraId="3B410649" w14:textId="77777777" w:rsidR="0064658D" w:rsidRDefault="0064658D" w:rsidP="00194BBB">
            <w:pPr>
              <w:ind w:left="1"/>
            </w:pPr>
            <w:r>
              <w:rPr>
                <w:rFonts w:ascii="Calibri" w:eastAsia="Calibri" w:hAnsi="Calibri" w:cs="Calibri"/>
                <w:sz w:val="22"/>
              </w:rPr>
              <w:t xml:space="preserve"> </w:t>
            </w:r>
          </w:p>
          <w:p w14:paraId="489AFF54" w14:textId="77777777" w:rsidR="0064658D" w:rsidRDefault="0064658D" w:rsidP="00194BBB">
            <w:pPr>
              <w:ind w:left="1"/>
            </w:pPr>
            <w:r>
              <w:rPr>
                <w:rFonts w:ascii="Calibri" w:eastAsia="Calibri" w:hAnsi="Calibri" w:cs="Calibri"/>
                <w:sz w:val="22"/>
              </w:rPr>
              <w:t xml:space="preserve"> </w:t>
            </w:r>
            <w:r>
              <w:t>30/40</w:t>
            </w:r>
          </w:p>
          <w:p w14:paraId="7D420710" w14:textId="77777777" w:rsidR="0064658D" w:rsidRDefault="0064658D" w:rsidP="00194BBB">
            <w:pPr>
              <w:ind w:left="1"/>
            </w:pPr>
            <w:r>
              <w:rPr>
                <w:rFonts w:ascii="Calibri" w:eastAsia="Calibri" w:hAnsi="Calibri" w:cs="Calibri"/>
                <w:sz w:val="22"/>
              </w:rPr>
              <w:t xml:space="preserve"> </w:t>
            </w:r>
          </w:p>
          <w:p w14:paraId="6915F0F0" w14:textId="77777777" w:rsidR="0064658D" w:rsidRDefault="0064658D" w:rsidP="00194BBB">
            <w:pPr>
              <w:ind w:left="1"/>
            </w:pPr>
            <w:r>
              <w:rPr>
                <w:rFonts w:ascii="Calibri" w:eastAsia="Calibri" w:hAnsi="Calibri" w:cs="Calibri"/>
                <w:sz w:val="22"/>
              </w:rPr>
              <w:t xml:space="preserve"> </w:t>
            </w:r>
          </w:p>
          <w:p w14:paraId="09C91868" w14:textId="77777777" w:rsidR="0064658D" w:rsidRDefault="0064658D"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02BA12DF" w14:textId="77777777" w:rsidR="0064658D" w:rsidRDefault="0064658D" w:rsidP="00194BBB">
            <w:pPr>
              <w:spacing w:after="0" w:line="240" w:lineRule="auto"/>
            </w:pPr>
            <w:r>
              <w:rPr>
                <w:rFonts w:ascii="Calibri" w:eastAsia="Calibri" w:hAnsi="Calibri" w:cs="Calibri"/>
                <w:sz w:val="22"/>
              </w:rPr>
              <w:t>Ik leg het spel uit. Snelheid gaat niet over het aantal sommen die je goed hebt. Dus als je als eerste klaar bent maar je hebt meer sommen fout dan het andere team, heb je alsnog verloren.</w:t>
            </w:r>
          </w:p>
          <w:p w14:paraId="37729442" w14:textId="77777777" w:rsidR="0064658D" w:rsidRDefault="0064658D" w:rsidP="00194BBB">
            <w:r>
              <w:t>Als het goed gaat zet ik een moeilijkere stapel sommen neer na een aantal rondes. Ook wissel ik zelf de teams.</w:t>
            </w:r>
          </w:p>
        </w:tc>
        <w:tc>
          <w:tcPr>
            <w:tcW w:w="2219" w:type="dxa"/>
            <w:tcBorders>
              <w:top w:val="single" w:sz="4" w:space="0" w:color="000000"/>
              <w:left w:val="single" w:sz="4" w:space="0" w:color="000000"/>
              <w:bottom w:val="single" w:sz="4" w:space="0" w:color="000000"/>
              <w:right w:val="single" w:sz="4" w:space="0" w:color="000000"/>
            </w:tcBorders>
          </w:tcPr>
          <w:p w14:paraId="41AE7801" w14:textId="77777777" w:rsidR="0064658D" w:rsidRDefault="0064658D" w:rsidP="00194BBB">
            <w:pPr>
              <w:ind w:left="1"/>
            </w:pPr>
            <w:r>
              <w:rPr>
                <w:rFonts w:ascii="Calibri" w:eastAsia="Calibri" w:hAnsi="Calibri" w:cs="Calibri"/>
                <w:sz w:val="22"/>
              </w:rPr>
              <w:t xml:space="preserve"> Bewegend leren</w:t>
            </w:r>
          </w:p>
        </w:tc>
      </w:tr>
      <w:tr w:rsidR="0064658D" w14:paraId="4D209F57" w14:textId="77777777" w:rsidTr="00194BBB">
        <w:tblPrEx>
          <w:tblCellMar>
            <w:top w:w="46" w:type="dxa"/>
            <w:left w:w="107" w:type="dxa"/>
            <w:right w:w="58" w:type="dxa"/>
          </w:tblCellMar>
        </w:tblPrEx>
        <w:trPr>
          <w:trHeight w:val="1623"/>
        </w:trPr>
        <w:tc>
          <w:tcPr>
            <w:tcW w:w="1427" w:type="dxa"/>
            <w:tcBorders>
              <w:top w:val="single" w:sz="4" w:space="0" w:color="000000"/>
              <w:left w:val="single" w:sz="4" w:space="0" w:color="000000"/>
              <w:bottom w:val="single" w:sz="4" w:space="0" w:color="000000"/>
              <w:right w:val="single" w:sz="4" w:space="0" w:color="000000"/>
            </w:tcBorders>
          </w:tcPr>
          <w:p w14:paraId="43090F97" w14:textId="77777777" w:rsidR="0064658D" w:rsidRDefault="0064658D" w:rsidP="00194BBB">
            <w:pPr>
              <w:ind w:left="1"/>
            </w:pPr>
            <w:r>
              <w:rPr>
                <w:rFonts w:ascii="Calibri" w:eastAsia="Calibri" w:hAnsi="Calibri" w:cs="Calibri"/>
                <w:b/>
                <w:sz w:val="22"/>
              </w:rPr>
              <w:t xml:space="preserve">Afsluiting </w:t>
            </w:r>
          </w:p>
          <w:p w14:paraId="4DA7FE8E" w14:textId="77777777" w:rsidR="0064658D" w:rsidRDefault="0064658D" w:rsidP="00194BBB">
            <w:pPr>
              <w:ind w:left="1"/>
            </w:pPr>
            <w:r>
              <w:rPr>
                <w:rFonts w:ascii="Calibri" w:eastAsia="Calibri" w:hAnsi="Calibri" w:cs="Calibri"/>
                <w:sz w:val="18"/>
              </w:rPr>
              <w:t>(Evalueren. Hoe rond je de activiteit af?)</w:t>
            </w:r>
            <w:r>
              <w:rPr>
                <w:rFonts w:ascii="Calibri" w:eastAsia="Calibri" w:hAnsi="Calibri" w:cs="Calibri"/>
                <w:sz w:val="22"/>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0DD5A3D" w14:textId="77777777" w:rsidR="0064658D" w:rsidRDefault="0064658D" w:rsidP="00194BBB">
            <w:pPr>
              <w:ind w:left="1"/>
            </w:pPr>
            <w:r>
              <w:rPr>
                <w:rFonts w:ascii="Calibri" w:eastAsia="Calibri" w:hAnsi="Calibri" w:cs="Calibri"/>
                <w:sz w:val="22"/>
              </w:rPr>
              <w:t xml:space="preserve"> </w:t>
            </w:r>
          </w:p>
          <w:p w14:paraId="06DBA909" w14:textId="77777777" w:rsidR="0064658D" w:rsidRDefault="0064658D" w:rsidP="00194BBB">
            <w:pPr>
              <w:ind w:left="1"/>
            </w:pPr>
            <w:r>
              <w:rPr>
                <w:rFonts w:ascii="Calibri" w:eastAsia="Calibri" w:hAnsi="Calibri" w:cs="Calibri"/>
                <w:sz w:val="22"/>
              </w:rPr>
              <w:t xml:space="preserve"> </w:t>
            </w:r>
          </w:p>
          <w:p w14:paraId="33F06DB3" w14:textId="77777777" w:rsidR="0064658D" w:rsidRDefault="0064658D" w:rsidP="00194BBB">
            <w:pPr>
              <w:ind w:left="1"/>
            </w:pPr>
            <w:r>
              <w:rPr>
                <w:rFonts w:ascii="Calibri" w:eastAsia="Calibri" w:hAnsi="Calibri" w:cs="Calibri"/>
                <w:sz w:val="22"/>
              </w:rPr>
              <w:t xml:space="preserve"> </w:t>
            </w:r>
            <w:r>
              <w:t>5/10</w:t>
            </w:r>
          </w:p>
          <w:p w14:paraId="29AD450B" w14:textId="77777777" w:rsidR="0064658D" w:rsidRDefault="0064658D" w:rsidP="00194BBB">
            <w:pPr>
              <w:ind w:left="1"/>
            </w:pPr>
            <w:r>
              <w:rPr>
                <w:rFonts w:ascii="Calibri" w:eastAsia="Calibri" w:hAnsi="Calibri" w:cs="Calibri"/>
                <w:sz w:val="22"/>
              </w:rPr>
              <w:t xml:space="preserve"> </w:t>
            </w:r>
          </w:p>
          <w:p w14:paraId="773E88BD" w14:textId="77777777" w:rsidR="0064658D" w:rsidRDefault="0064658D" w:rsidP="00194BBB">
            <w:pPr>
              <w:ind w:left="1"/>
            </w:pPr>
            <w:r>
              <w:rPr>
                <w:rFonts w:ascii="Calibri" w:eastAsia="Calibri" w:hAnsi="Calibri" w:cs="Calibri"/>
                <w:sz w:val="22"/>
              </w:rPr>
              <w:t xml:space="preserve"> </w:t>
            </w:r>
          </w:p>
          <w:p w14:paraId="3510C162" w14:textId="77777777" w:rsidR="0064658D" w:rsidRDefault="0064658D" w:rsidP="00194BBB">
            <w:pPr>
              <w:ind w:left="1"/>
            </w:pPr>
            <w:r>
              <w:rPr>
                <w:rFonts w:ascii="Calibri" w:eastAsia="Calibri" w:hAnsi="Calibri" w:cs="Calibri"/>
                <w:sz w:val="22"/>
              </w:rPr>
              <w:t xml:space="preserve"> </w:t>
            </w:r>
          </w:p>
        </w:tc>
        <w:tc>
          <w:tcPr>
            <w:tcW w:w="4297" w:type="dxa"/>
            <w:tcBorders>
              <w:top w:val="single" w:sz="4" w:space="0" w:color="000000"/>
              <w:left w:val="single" w:sz="4" w:space="0" w:color="000000"/>
              <w:bottom w:val="single" w:sz="4" w:space="0" w:color="000000"/>
              <w:right w:val="single" w:sz="4" w:space="0" w:color="000000"/>
            </w:tcBorders>
          </w:tcPr>
          <w:p w14:paraId="5ED796DB" w14:textId="77777777" w:rsidR="0064658D" w:rsidRDefault="0064658D" w:rsidP="00194BBB">
            <w:r>
              <w:rPr>
                <w:rFonts w:ascii="Calibri" w:eastAsia="Calibri" w:hAnsi="Calibri" w:cs="Calibri"/>
                <w:sz w:val="22"/>
              </w:rPr>
              <w:t>Eenmaal in de klas doen we nog een laatste overhorings ronde en gaan we over het tiental als het rekenen erg goed ging.</w:t>
            </w:r>
            <w:r>
              <w:rPr>
                <w:rFonts w:ascii="Calibri" w:eastAsia="Calibri" w:hAnsi="Calibri" w:cs="Calibri"/>
                <w:sz w:val="22"/>
              </w:rPr>
              <w:br/>
            </w:r>
            <w:r w:rsidRPr="0031395F">
              <w:rPr>
                <w:sz w:val="22"/>
                <w:szCs w:val="22"/>
              </w:rPr>
              <w:t xml:space="preserve">Ik vraag wat ze vonden van deze manier van rekenen en </w:t>
            </w:r>
            <w:r>
              <w:rPr>
                <w:sz w:val="22"/>
                <w:szCs w:val="22"/>
              </w:rPr>
              <w:t>benadruk hoe snel zij nu de sommen kunnen uitrekenen om ze bewust te maken van hun leerproces.</w:t>
            </w:r>
          </w:p>
        </w:tc>
        <w:tc>
          <w:tcPr>
            <w:tcW w:w="2219" w:type="dxa"/>
            <w:tcBorders>
              <w:top w:val="single" w:sz="4" w:space="0" w:color="000000"/>
              <w:left w:val="single" w:sz="4" w:space="0" w:color="000000"/>
              <w:bottom w:val="single" w:sz="4" w:space="0" w:color="000000"/>
              <w:right w:val="single" w:sz="4" w:space="0" w:color="000000"/>
            </w:tcBorders>
          </w:tcPr>
          <w:p w14:paraId="0FC329A0" w14:textId="77777777" w:rsidR="0064658D" w:rsidRDefault="0064658D" w:rsidP="00194BBB">
            <w:pPr>
              <w:ind w:left="1"/>
            </w:pPr>
            <w:r>
              <w:rPr>
                <w:rFonts w:ascii="Calibri" w:eastAsia="Calibri" w:hAnsi="Calibri" w:cs="Calibri"/>
                <w:sz w:val="22"/>
              </w:rPr>
              <w:t xml:space="preserve"> interactief</w:t>
            </w:r>
          </w:p>
        </w:tc>
      </w:tr>
    </w:tbl>
    <w:p w14:paraId="778D99A1" w14:textId="77777777" w:rsidR="0064658D" w:rsidRDefault="0064658D" w:rsidP="0064658D"/>
    <w:p w14:paraId="0E4BAB34" w14:textId="77777777" w:rsidR="0064658D" w:rsidRPr="00A10902" w:rsidRDefault="0064658D" w:rsidP="0064658D"/>
    <w:p w14:paraId="07F3AB28" w14:textId="77777777" w:rsidR="0064658D" w:rsidRPr="00A10902" w:rsidRDefault="0064658D" w:rsidP="0064658D"/>
    <w:p w14:paraId="47B8C208"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43D2A"/>
    <w:multiLevelType w:val="hybridMultilevel"/>
    <w:tmpl w:val="A1A60F54"/>
    <w:lvl w:ilvl="0" w:tplc="22403668">
      <w:start w:val="1"/>
      <w:numFmt w:val="decimal"/>
      <w:lvlText w:val="%1."/>
      <w:lvlJc w:val="left"/>
      <w:pPr>
        <w:ind w:left="720" w:hanging="360"/>
      </w:pPr>
      <w:rPr>
        <w:rFonts w:ascii="Calibri" w:eastAsia="Calibri" w:hAnsi="Calibri" w:cs="Calibr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15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8D"/>
    <w:rsid w:val="003F529E"/>
    <w:rsid w:val="0064658D"/>
    <w:rsid w:val="006C433C"/>
    <w:rsid w:val="009C144C"/>
    <w:rsid w:val="00DE5A1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4231"/>
  <w15:chartTrackingRefBased/>
  <w15:docId w15:val="{6985651B-3F15-47D5-BDF6-E05AEFD9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58D"/>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646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6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65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65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65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65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65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65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65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5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65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65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65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65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65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5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5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58D"/>
    <w:rPr>
      <w:rFonts w:eastAsiaTheme="majorEastAsia" w:cstheme="majorBidi"/>
      <w:color w:val="272727" w:themeColor="text1" w:themeTint="D8"/>
    </w:rPr>
  </w:style>
  <w:style w:type="paragraph" w:styleId="Titel">
    <w:name w:val="Title"/>
    <w:basedOn w:val="Standaard"/>
    <w:next w:val="Standaard"/>
    <w:link w:val="TitelChar"/>
    <w:uiPriority w:val="10"/>
    <w:qFormat/>
    <w:rsid w:val="00646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65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5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65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5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658D"/>
    <w:rPr>
      <w:i/>
      <w:iCs/>
      <w:color w:val="404040" w:themeColor="text1" w:themeTint="BF"/>
    </w:rPr>
  </w:style>
  <w:style w:type="paragraph" w:styleId="Lijstalinea">
    <w:name w:val="List Paragraph"/>
    <w:basedOn w:val="Standaard"/>
    <w:uiPriority w:val="34"/>
    <w:qFormat/>
    <w:rsid w:val="0064658D"/>
    <w:pPr>
      <w:ind w:left="720"/>
      <w:contextualSpacing/>
    </w:pPr>
  </w:style>
  <w:style w:type="character" w:styleId="Intensievebenadrukking">
    <w:name w:val="Intense Emphasis"/>
    <w:basedOn w:val="Standaardalinea-lettertype"/>
    <w:uiPriority w:val="21"/>
    <w:qFormat/>
    <w:rsid w:val="0064658D"/>
    <w:rPr>
      <w:i/>
      <w:iCs/>
      <w:color w:val="0F4761" w:themeColor="accent1" w:themeShade="BF"/>
    </w:rPr>
  </w:style>
  <w:style w:type="paragraph" w:styleId="Duidelijkcitaat">
    <w:name w:val="Intense Quote"/>
    <w:basedOn w:val="Standaard"/>
    <w:next w:val="Standaard"/>
    <w:link w:val="DuidelijkcitaatChar"/>
    <w:uiPriority w:val="30"/>
    <w:qFormat/>
    <w:rsid w:val="00646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658D"/>
    <w:rPr>
      <w:i/>
      <w:iCs/>
      <w:color w:val="0F4761" w:themeColor="accent1" w:themeShade="BF"/>
    </w:rPr>
  </w:style>
  <w:style w:type="character" w:styleId="Intensieveverwijzing">
    <w:name w:val="Intense Reference"/>
    <w:basedOn w:val="Standaardalinea-lettertype"/>
    <w:uiPriority w:val="32"/>
    <w:qFormat/>
    <w:rsid w:val="0064658D"/>
    <w:rPr>
      <w:b/>
      <w:bCs/>
      <w:smallCaps/>
      <w:color w:val="0F4761" w:themeColor="accent1" w:themeShade="BF"/>
      <w:spacing w:val="5"/>
    </w:rPr>
  </w:style>
  <w:style w:type="table" w:customStyle="1" w:styleId="TableGrid">
    <w:name w:val="TableGrid"/>
    <w:rsid w:val="0064658D"/>
    <w:pPr>
      <w:spacing w:after="0" w:line="240" w:lineRule="auto"/>
    </w:pPr>
    <w:rPr>
      <w:rFonts w:eastAsiaTheme="minorEastAsia"/>
      <w:sz w:val="24"/>
      <w:szCs w:val="24"/>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2580</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2024-12-21T09:13:00Z</dcterms:created>
  <dcterms:modified xsi:type="dcterms:W3CDTF">2024-12-21T09:14:00Z</dcterms:modified>
</cp:coreProperties>
</file>